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D0" w:rsidRPr="00041615" w:rsidRDefault="00BC1ED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4182"/>
        <w:gridCol w:w="3527"/>
      </w:tblGrid>
      <w:tr w:rsidR="00BC1ED0" w:rsidTr="004F5031">
        <w:tc>
          <w:tcPr>
            <w:tcW w:w="580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1ED0" w:rsidRDefault="00BC1ED0" w:rsidP="004F5031">
            <w:pPr>
              <w:jc w:val="center"/>
            </w:pPr>
          </w:p>
          <w:p w:rsidR="00BC1ED0" w:rsidRPr="00BC1ED0" w:rsidRDefault="004F5031" w:rsidP="004F50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  <w:t>ОПЕР</w:t>
            </w:r>
            <w:r w:rsidR="00BC1ED0" w:rsidRPr="00BC1ED0"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  <w:t>Т</w:t>
            </w:r>
            <w:r w:rsidR="00BC1ED0" w:rsidRPr="00BC1ED0"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  <w:t>ИВНО ОБАВЕШТЕЊЕ</w:t>
            </w:r>
          </w:p>
          <w:p w:rsidR="00BC1ED0" w:rsidRDefault="00BC1ED0" w:rsidP="004F5031">
            <w:pPr>
              <w:jc w:val="center"/>
            </w:pPr>
          </w:p>
        </w:tc>
        <w:tc>
          <w:tcPr>
            <w:tcW w:w="35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1ED0" w:rsidRPr="004F5031" w:rsidRDefault="00BC1ED0" w:rsidP="004F50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sr-Cyrl-RS"/>
              </w:rPr>
            </w:pPr>
            <w:r w:rsidRPr="004F503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sr-Cyrl-RS"/>
              </w:rPr>
              <w:t>ОАМ</w:t>
            </w:r>
          </w:p>
          <w:p w:rsidR="00BC1ED0" w:rsidRDefault="00BC1ED0" w:rsidP="004F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Број:</w:t>
            </w:r>
            <w:r w:rsidR="006C656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03</w:t>
            </w:r>
            <w:r w:rsidR="00D0481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/2018</w:t>
            </w:r>
          </w:p>
          <w:p w:rsidR="00BC1ED0" w:rsidRPr="00BC1ED0" w:rsidRDefault="00BC1ED0" w:rsidP="006C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издавања:</w:t>
            </w:r>
            <w:r w:rsidR="003141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C656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D48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.02</w:t>
            </w:r>
            <w:r w:rsidR="00D048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.2018</w:t>
            </w:r>
            <w:r w:rsidR="00AC69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BC1ED0" w:rsidTr="003D225A">
        <w:tc>
          <w:tcPr>
            <w:tcW w:w="16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1ED0" w:rsidRDefault="00BC1ED0" w:rsidP="004F5031">
            <w:r w:rsidRPr="00BC1ED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Наслов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774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FF0FD"/>
          </w:tcPr>
          <w:p w:rsidR="00BC1ED0" w:rsidRPr="006C6564" w:rsidRDefault="006C6564" w:rsidP="00846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НАЈАВА КУРСА ОБУКЕ</w:t>
            </w:r>
          </w:p>
        </w:tc>
      </w:tr>
    </w:tbl>
    <w:p w:rsidR="00BC1ED0" w:rsidRPr="003D56CB" w:rsidRDefault="00BC1ED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1ED0" w:rsidTr="004F5031">
        <w:tc>
          <w:tcPr>
            <w:tcW w:w="9350" w:type="dxa"/>
            <w:vAlign w:val="center"/>
          </w:tcPr>
          <w:p w:rsidR="00A270D0" w:rsidRDefault="00D85193" w:rsidP="00D04818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 кога</w:t>
            </w:r>
            <w:r w:rsidR="004F5031" w:rsidRPr="004F503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се примењује ОАМ:</w:t>
            </w:r>
            <w:r w:rsidR="003D56C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</w:p>
          <w:p w:rsidR="004F5031" w:rsidRPr="003D56CB" w:rsidRDefault="004F5031" w:rsidP="006C656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sym w:font="Wingdings 2" w:char="F054"/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6C656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Овлашћени центри за обуку пилота, кабинског особља, падобранаца и ваздухопловних диспечера</w:t>
            </w:r>
          </w:p>
        </w:tc>
      </w:tr>
    </w:tbl>
    <w:p w:rsidR="003D56CB" w:rsidRDefault="004F5031" w:rsidP="004F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5031" w:rsidRDefault="004F5031" w:rsidP="003D56C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041615" w:rsidRDefault="00041615" w:rsidP="004A41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 подзаконским прописима, односно правилницима за различите категорије ваздухоплова и ваздухопловно особље и одобреним приручницима о раду и обуци, овлашћени центри за обуку имају обавезу најављивања курсева обуке Одељењу ваздухопловног особља</w:t>
      </w:r>
      <w:r w:rsidR="00355460">
        <w:rPr>
          <w:rFonts w:ascii="Times New Roman" w:hAnsi="Times New Roman" w:cs="Times New Roman"/>
          <w:sz w:val="24"/>
          <w:szCs w:val="24"/>
          <w:lang w:val="sr-Cyrl-RS"/>
        </w:rPr>
        <w:t>, у чијем делокругу рада су сертификација центара за обуку, одобравање програма обуке и с тим у вези провере и инспекцијски надзори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1615" w:rsidRDefault="00041615" w:rsidP="004A41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досадашњој пракси уочени су бројни</w:t>
      </w:r>
      <w:r w:rsidR="00355460">
        <w:rPr>
          <w:rFonts w:ascii="Times New Roman" w:hAnsi="Times New Roman" w:cs="Times New Roman"/>
          <w:sz w:val="24"/>
          <w:szCs w:val="24"/>
          <w:lang w:val="sr-Cyrl-RS"/>
        </w:rPr>
        <w:t xml:space="preserve"> пропусти у погледу најављивања, до тога да поједини центри уопште ни не најављују курсеве обуке</w:t>
      </w:r>
      <w:r w:rsidR="009463F2">
        <w:rPr>
          <w:rFonts w:ascii="Times New Roman" w:hAnsi="Times New Roman" w:cs="Times New Roman"/>
          <w:sz w:val="24"/>
          <w:szCs w:val="24"/>
          <w:lang w:val="sr-Cyrl-RS"/>
        </w:rPr>
        <w:t xml:space="preserve">, чиме се ускраћује </w:t>
      </w:r>
      <w:r w:rsidR="004A4133">
        <w:rPr>
          <w:rFonts w:ascii="Times New Roman" w:hAnsi="Times New Roman" w:cs="Times New Roman"/>
          <w:sz w:val="24"/>
          <w:szCs w:val="24"/>
          <w:lang w:val="sr-Cyrl-RS"/>
        </w:rPr>
        <w:t>законско право и обавеза Одељења ваздухопловног особља да планира и спроводи инспекцијске надзоре и врши увид у квалитет спровођења обуке и усаглашеност са одређеним прописима.</w:t>
      </w:r>
    </w:p>
    <w:p w:rsidR="004A4133" w:rsidRDefault="004A4133" w:rsidP="004A41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вези наведеног, сви центри за обуку пилота, кабинског особља, падобранаца и ваздухопловних диспечера ће најављивати курсеве обуке на обрасцу из прилога. </w:t>
      </w:r>
    </w:p>
    <w:p w:rsidR="004A4133" w:rsidRDefault="004A4133" w:rsidP="004A413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4133" w:rsidRDefault="004A4133" w:rsidP="004A413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Најављивање обуке до даљњег вршити на мејл адресу:</w:t>
      </w:r>
    </w:p>
    <w:p w:rsidR="004A4133" w:rsidRDefault="004A4133" w:rsidP="004A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F1136">
          <w:rPr>
            <w:rStyle w:val="Hyperlink"/>
            <w:rFonts w:ascii="Times New Roman" w:hAnsi="Times New Roman" w:cs="Times New Roman"/>
            <w:sz w:val="24"/>
            <w:szCs w:val="24"/>
          </w:rPr>
          <w:t>tjokanovic@cad.gov.rs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A4133" w:rsidRPr="004A4133" w:rsidRDefault="004A4133" w:rsidP="004A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133" w:rsidRDefault="004A4133" w:rsidP="0004161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62159" w:rsidRPr="00A270D0" w:rsidRDefault="00262159" w:rsidP="00041615">
      <w:pPr>
        <w:pStyle w:val="ListParagraph"/>
        <w:spacing w:after="0"/>
        <w:ind w:left="501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D56CB" w:rsidRPr="003D56CB" w:rsidRDefault="003D56CB" w:rsidP="00A270D0">
      <w:pPr>
        <w:pStyle w:val="ListParagraph"/>
        <w:spacing w:after="0"/>
        <w:ind w:left="5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4642" w:rsidRPr="00262159" w:rsidRDefault="003A1C59" w:rsidP="004103A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B4A79" w:rsidRDefault="003A1C59" w:rsidP="00A270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Одељење ваздухопловног особља</w:t>
      </w:r>
    </w:p>
    <w:p w:rsidR="00234642" w:rsidRDefault="00234642" w:rsidP="00A270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4642" w:rsidRDefault="00234642" w:rsidP="00A270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4642" w:rsidRDefault="00234642" w:rsidP="00A270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4642" w:rsidRDefault="00234642" w:rsidP="00A270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4642" w:rsidRDefault="00234642" w:rsidP="00A270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4642" w:rsidRDefault="00234642" w:rsidP="00A270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4642" w:rsidRDefault="00234642" w:rsidP="00A270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4642" w:rsidRDefault="00234642" w:rsidP="0023464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НАЈАВА КУРСА ОБУКЕ</w:t>
      </w:r>
    </w:p>
    <w:p w:rsidR="00234642" w:rsidRDefault="00234642" w:rsidP="00234642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4642" w:rsidRDefault="00234642" w:rsidP="00234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Центар за обуку: </w:t>
      </w:r>
      <w:r w:rsidR="000F6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234642" w:rsidRDefault="00234642" w:rsidP="00234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Референтни број: ______________________________________ </w:t>
      </w:r>
    </w:p>
    <w:p w:rsidR="00234642" w:rsidRDefault="00234642" w:rsidP="00234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4642" w:rsidRDefault="00234642" w:rsidP="00234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курса</w:t>
      </w:r>
      <w:r w:rsidR="000F66F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</w:t>
      </w:r>
      <w:r w:rsidR="000F6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F66F2" w:rsidRDefault="000F66F2" w:rsidP="00234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Врста обуке:  _____________________________________________________________ </w:t>
      </w:r>
    </w:p>
    <w:p w:rsidR="000F66F2" w:rsidRDefault="000F66F2" w:rsidP="00234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(Навести да ли се спроводи теоријска и/или практична обука)</w:t>
      </w:r>
    </w:p>
    <w:p w:rsidR="000F66F2" w:rsidRDefault="000F66F2" w:rsidP="00234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1205"/>
        <w:gridCol w:w="1168"/>
        <w:gridCol w:w="1252"/>
        <w:gridCol w:w="1336"/>
        <w:gridCol w:w="1053"/>
        <w:gridCol w:w="1052"/>
        <w:gridCol w:w="1122"/>
      </w:tblGrid>
      <w:tr w:rsidR="000F66F2" w:rsidTr="00A55642">
        <w:tc>
          <w:tcPr>
            <w:tcW w:w="11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0F66F2" w:rsidRPr="000F66F2" w:rsidRDefault="000F66F2" w:rsidP="00A55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F66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Списак</w:t>
            </w:r>
          </w:p>
          <w:p w:rsidR="000F66F2" w:rsidRPr="000F66F2" w:rsidRDefault="000F66F2" w:rsidP="00A55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F66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кандидата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0F66F2" w:rsidRPr="000F66F2" w:rsidRDefault="000F66F2" w:rsidP="00A55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F66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  <w:p w:rsidR="000F66F2" w:rsidRPr="000F66F2" w:rsidRDefault="00A55642" w:rsidP="00A55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="000F66F2" w:rsidRPr="000F66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државања</w:t>
            </w:r>
          </w:p>
          <w:p w:rsidR="000F66F2" w:rsidRPr="000F66F2" w:rsidRDefault="000F66F2" w:rsidP="00A55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F66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обуке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0F66F2" w:rsidRPr="000F66F2" w:rsidRDefault="000F66F2" w:rsidP="00A55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F66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Планирани</w:t>
            </w:r>
          </w:p>
          <w:p w:rsidR="000F66F2" w:rsidRPr="000F66F2" w:rsidRDefault="00A55642" w:rsidP="00A55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0F66F2" w:rsidRPr="000F66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очетак обуке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0F66F2" w:rsidRPr="000F66F2" w:rsidRDefault="000F66F2" w:rsidP="00A55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F66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Предвиђени</w:t>
            </w:r>
          </w:p>
          <w:p w:rsidR="000F66F2" w:rsidRPr="000F66F2" w:rsidRDefault="00A55642" w:rsidP="00A55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r w:rsidR="000F66F2" w:rsidRPr="000F66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авршетак</w:t>
            </w:r>
          </w:p>
          <w:p w:rsidR="000F66F2" w:rsidRPr="000F66F2" w:rsidRDefault="000F66F2" w:rsidP="00A55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F66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обуке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0F66F2" w:rsidRPr="000F66F2" w:rsidRDefault="000F66F2" w:rsidP="00A55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F66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Предавачи/</w:t>
            </w:r>
          </w:p>
          <w:p w:rsidR="000F66F2" w:rsidRPr="000F66F2" w:rsidRDefault="000F66F2" w:rsidP="00A55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F66F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Инструктори</w:t>
            </w:r>
          </w:p>
        </w:tc>
        <w:tc>
          <w:tcPr>
            <w:tcW w:w="324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F66F2" w:rsidRPr="000F66F2" w:rsidRDefault="000F66F2" w:rsidP="00A556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66F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Распоред одржавања обуке</w:t>
            </w:r>
          </w:p>
          <w:p w:rsidR="000F66F2" w:rsidRPr="000F66F2" w:rsidRDefault="00A55642" w:rsidP="00A55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(дневни, седмични)</w:t>
            </w:r>
            <w:r w:rsidR="000F66F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ако је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0F66F2" w:rsidRPr="000F66F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применљиво</w:t>
            </w:r>
          </w:p>
        </w:tc>
      </w:tr>
      <w:tr w:rsidR="000F66F2" w:rsidTr="00A55642">
        <w:tc>
          <w:tcPr>
            <w:tcW w:w="114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0F66F2" w:rsidRPr="000F66F2" w:rsidRDefault="000F66F2" w:rsidP="00A556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06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0F66F2" w:rsidRPr="000F66F2" w:rsidRDefault="000F66F2" w:rsidP="00A556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8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0F66F2" w:rsidRPr="000F66F2" w:rsidRDefault="000F66F2" w:rsidP="00A556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0F66F2" w:rsidRPr="000F66F2" w:rsidRDefault="000F66F2" w:rsidP="00A556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36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0F66F2" w:rsidRPr="000F66F2" w:rsidRDefault="000F66F2" w:rsidP="00A556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</w:tcPr>
          <w:p w:rsidR="000F66F2" w:rsidRPr="00A55642" w:rsidRDefault="000F66F2" w:rsidP="00A55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56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059" w:type="dxa"/>
            <w:tcBorders>
              <w:bottom w:val="double" w:sz="4" w:space="0" w:color="auto"/>
            </w:tcBorders>
          </w:tcPr>
          <w:p w:rsidR="000F66F2" w:rsidRDefault="000F66F2" w:rsidP="00A55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56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  <w:p w:rsidR="00A55642" w:rsidRPr="00A55642" w:rsidRDefault="00A55642" w:rsidP="00A55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- до</w:t>
            </w:r>
          </w:p>
        </w:tc>
        <w:tc>
          <w:tcPr>
            <w:tcW w:w="1126" w:type="dxa"/>
            <w:tcBorders>
              <w:bottom w:val="double" w:sz="4" w:space="0" w:color="auto"/>
              <w:right w:val="single" w:sz="12" w:space="0" w:color="auto"/>
            </w:tcBorders>
          </w:tcPr>
          <w:p w:rsidR="000F66F2" w:rsidRPr="00A55642" w:rsidRDefault="000F66F2" w:rsidP="00A55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56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</w:t>
            </w:r>
          </w:p>
        </w:tc>
      </w:tr>
      <w:tr w:rsidR="000F66F2" w:rsidTr="00A55642">
        <w:tc>
          <w:tcPr>
            <w:tcW w:w="11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F66F2" w:rsidRP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06" w:type="dxa"/>
            <w:tcBorders>
              <w:top w:val="double" w:sz="4" w:space="0" w:color="auto"/>
              <w:bottom w:val="single" w:sz="12" w:space="0" w:color="auto"/>
            </w:tcBorders>
          </w:tcPr>
          <w:p w:rsidR="000F66F2" w:rsidRP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8" w:type="dxa"/>
            <w:tcBorders>
              <w:top w:val="double" w:sz="4" w:space="0" w:color="auto"/>
              <w:bottom w:val="single" w:sz="12" w:space="0" w:color="auto"/>
            </w:tcBorders>
          </w:tcPr>
          <w:p w:rsidR="000F66F2" w:rsidRP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12" w:space="0" w:color="auto"/>
            </w:tcBorders>
          </w:tcPr>
          <w:p w:rsidR="000F66F2" w:rsidRP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36" w:type="dxa"/>
            <w:tcBorders>
              <w:top w:val="double" w:sz="4" w:space="0" w:color="auto"/>
              <w:bottom w:val="single" w:sz="12" w:space="0" w:color="auto"/>
            </w:tcBorders>
          </w:tcPr>
          <w:p w:rsidR="000F66F2" w:rsidRP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60" w:type="dxa"/>
            <w:tcBorders>
              <w:top w:val="double" w:sz="4" w:space="0" w:color="auto"/>
              <w:bottom w:val="single" w:sz="12" w:space="0" w:color="auto"/>
            </w:tcBorders>
          </w:tcPr>
          <w:p w:rsidR="000F66F2" w:rsidRP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59" w:type="dxa"/>
            <w:tcBorders>
              <w:top w:val="double" w:sz="4" w:space="0" w:color="auto"/>
              <w:bottom w:val="single" w:sz="12" w:space="0" w:color="auto"/>
            </w:tcBorders>
          </w:tcPr>
          <w:p w:rsidR="000F66F2" w:rsidRP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F66F2" w:rsidRPr="000F66F2" w:rsidRDefault="000F66F2" w:rsidP="002346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bookmarkStart w:id="0" w:name="_GoBack"/>
        <w:bookmarkEnd w:id="0"/>
      </w:tr>
    </w:tbl>
    <w:p w:rsidR="000F66F2" w:rsidRDefault="000F66F2" w:rsidP="00234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6F2" w:rsidRDefault="00A55642" w:rsidP="00234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Руководилац практичне или</w:t>
      </w:r>
    </w:p>
    <w:p w:rsidR="00A55642" w:rsidRPr="00234642" w:rsidRDefault="00A55642" w:rsidP="00234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теоријске обуке</w:t>
      </w:r>
    </w:p>
    <w:sectPr w:rsidR="00A55642" w:rsidRPr="0023464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8E" w:rsidRDefault="002D6F8E" w:rsidP="004F5031">
      <w:pPr>
        <w:spacing w:after="0" w:line="240" w:lineRule="auto"/>
      </w:pPr>
      <w:r>
        <w:separator/>
      </w:r>
    </w:p>
  </w:endnote>
  <w:endnote w:type="continuationSeparator" w:id="0">
    <w:p w:rsidR="002D6F8E" w:rsidRDefault="002D6F8E" w:rsidP="004F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31" w:rsidRPr="004F5031" w:rsidRDefault="004F5031" w:rsidP="004F5031">
    <w:pPr>
      <w:spacing w:after="101"/>
      <w:ind w:left="-284" w:right="-187"/>
      <w:jc w:val="center"/>
      <w:rPr>
        <w:rFonts w:ascii="Arial" w:eastAsia="Arial" w:hAnsi="Arial" w:cs="Arial"/>
        <w:color w:val="6E6E6E"/>
        <w:sz w:val="19"/>
        <w:lang w:val="sr-Latn-RS" w:eastAsia="sr-Latn-RS"/>
      </w:rPr>
    </w:pPr>
    <w:r w:rsidRPr="004F5031"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7F30E3B2" wp14:editId="119C1555">
              <wp:extent cx="6119991" cy="54001"/>
              <wp:effectExtent l="0" t="0" r="0" b="0"/>
              <wp:docPr id="607" name="Group 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4001"/>
                        <a:chOff x="0" y="0"/>
                        <a:chExt cx="6119991" cy="54001"/>
                      </a:xfrm>
                    </wpg:grpSpPr>
                    <wps:wsp>
                      <wps:cNvPr id="646" name="Shape 646"/>
                      <wps:cNvSpPr/>
                      <wps:spPr>
                        <a:xfrm>
                          <a:off x="0" y="0"/>
                          <a:ext cx="6119991" cy="54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 h="5400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  <a:lnTo>
                                <a:pt x="6119991" y="54001"/>
                              </a:lnTo>
                              <a:lnTo>
                                <a:pt x="0" y="54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6CDEEFD" id="Group 607" o:spid="_x0000_s1026" style="width:481.9pt;height:4.25pt;mso-position-horizontal-relative:char;mso-position-vertical-relative:line" coordsize="6119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">
              <v:shape id="Shape 646" o:spid="_x0000_s1027" style="position:absolute;width:61199;height:540;visibility:visible;mso-wrap-style:square;v-text-anchor:top" coordsize="6119991,5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YU8UA&#10;AADcAAAADwAAAGRycy9kb3ducmV2LnhtbESPS2vDMBCE74X+B7GB3hrZpZjiRgkhpi96yuPQ48ba&#10;2G6tlZBUR/33VaGQ4zAz3zCLVTKjmMiHwbKCcl6AIG6tHrhTcNg/3T6ACBFZ42iZFPxQgNXy+mqB&#10;tbZn3tK0i53IEA41KuhjdLWUoe3JYJhbR5y9k/UGY5a+k9rjOcPNKO+KopIGB84LPTra9NR+7b6N&#10;guTLt2MzdVN6eX9ef3y6Zlu6RqmbWVo/goiU4iX8337VCqr7Cv7O5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hhTxQAAANwAAAAPAAAAAAAAAAAAAAAAAJgCAABkcnMv&#10;ZG93bnJldi54bWxQSwUGAAAAAAQABAD1AAAAigMAAAAA&#10;" path="m,l6119991,r,54001l,54001,,e" fillcolor="#ececec" stroked="f" strokeweight="0">
                <v:stroke miterlimit="83231f" joinstyle="miter"/>
                <v:path arrowok="t" textboxrect="0,0,6119991,54001"/>
              </v:shape>
              <w10:anchorlock/>
            </v:group>
          </w:pict>
        </mc:Fallback>
      </mc:AlternateContent>
    </w:r>
  </w:p>
  <w:p w:rsidR="004F5031" w:rsidRPr="004F5031" w:rsidRDefault="004F5031" w:rsidP="004F5031">
    <w:pPr>
      <w:spacing w:after="0"/>
      <w:ind w:left="-284" w:right="-187" w:hanging="10"/>
      <w:jc w:val="center"/>
      <w:rPr>
        <w:rFonts w:ascii="Arial" w:eastAsia="Arial" w:hAnsi="Arial" w:cs="Arial"/>
        <w:color w:val="6E6E6E"/>
        <w:sz w:val="19"/>
        <w:lang w:val="sr-Latn-RS" w:eastAsia="sr-Latn-RS"/>
      </w:rPr>
    </w:pPr>
    <w:r w:rsidRPr="004F5031">
      <w:rPr>
        <w:rFonts w:ascii="Arial" w:eastAsia="Arial" w:hAnsi="Arial" w:cs="Arial"/>
        <w:color w:val="6E6E6E"/>
        <w:sz w:val="19"/>
        <w:lang w:val="sr-Latn-RS" w:eastAsia="sr-Latn-RS"/>
      </w:rPr>
      <w:t xml:space="preserve">11000 Београд; </w:t>
    </w:r>
    <w:r w:rsidRPr="004F5031">
      <w:rPr>
        <w:rFonts w:ascii="Arial" w:eastAsia="Arial" w:hAnsi="Arial" w:cs="Arial"/>
        <w:color w:val="6E6E6E"/>
        <w:sz w:val="19"/>
        <w:lang w:val="sr-Cyrl-RS" w:eastAsia="sr-Latn-RS"/>
      </w:rPr>
      <w:t>Скадарска</w:t>
    </w:r>
    <w:r w:rsidRPr="004F5031">
      <w:rPr>
        <w:rFonts w:ascii="Arial" w:eastAsia="Arial" w:hAnsi="Arial" w:cs="Arial"/>
        <w:color w:val="6E6E6E"/>
        <w:sz w:val="19"/>
        <w:lang w:val="sr-Latn-RS" w:eastAsia="sr-Latn-RS"/>
      </w:rPr>
      <w:t xml:space="preserve"> </w:t>
    </w:r>
    <w:r w:rsidRPr="004F5031">
      <w:rPr>
        <w:rFonts w:ascii="Arial" w:eastAsia="Arial" w:hAnsi="Arial" w:cs="Arial"/>
        <w:color w:val="6E6E6E"/>
        <w:sz w:val="19"/>
        <w:lang w:val="sr-Cyrl-RS" w:eastAsia="sr-Latn-RS"/>
      </w:rPr>
      <w:t>23</w:t>
    </w:r>
    <w:r w:rsidRPr="004F5031">
      <w:rPr>
        <w:rFonts w:ascii="Arial" w:eastAsia="Arial" w:hAnsi="Arial" w:cs="Arial"/>
        <w:color w:val="6E6E6E"/>
        <w:sz w:val="19"/>
        <w:lang w:val="sr-Latn-RS" w:eastAsia="sr-Latn-RS"/>
      </w:rPr>
      <w:t>; тел: +381 11 292 70 00; факс: +381 11 311 75 79</w:t>
    </w:r>
  </w:p>
  <w:p w:rsidR="004F5031" w:rsidRPr="004F5031" w:rsidRDefault="004F5031" w:rsidP="004F5031">
    <w:pPr>
      <w:tabs>
        <w:tab w:val="left" w:pos="915"/>
        <w:tab w:val="center" w:pos="4460"/>
      </w:tabs>
      <w:spacing w:after="0"/>
      <w:ind w:left="-284" w:right="-187" w:hanging="10"/>
      <w:rPr>
        <w:rFonts w:ascii="Arial" w:eastAsia="Arial" w:hAnsi="Arial" w:cs="Arial"/>
        <w:color w:val="6E6E6E"/>
        <w:sz w:val="19"/>
        <w:lang w:val="sr-Latn-RS" w:eastAsia="sr-Latn-RS"/>
      </w:rPr>
    </w:pPr>
    <w:r w:rsidRPr="004F5031">
      <w:rPr>
        <w:rFonts w:ascii="Arial" w:eastAsia="Arial" w:hAnsi="Arial" w:cs="Arial"/>
        <w:color w:val="6E6E6E"/>
        <w:sz w:val="19"/>
        <w:lang w:val="sr-Latn-RS" w:eastAsia="sr-Latn-RS"/>
      </w:rPr>
      <w:tab/>
    </w:r>
    <w:r w:rsidRPr="004F5031">
      <w:rPr>
        <w:rFonts w:ascii="Arial" w:eastAsia="Arial" w:hAnsi="Arial" w:cs="Arial"/>
        <w:color w:val="6E6E6E"/>
        <w:sz w:val="19"/>
        <w:lang w:val="sr-Latn-RS" w:eastAsia="sr-Latn-RS"/>
      </w:rPr>
      <w:tab/>
      <w:t>110</w:t>
    </w:r>
    <w:r w:rsidRPr="004F5031">
      <w:rPr>
        <w:rFonts w:ascii="Arial" w:eastAsia="Arial" w:hAnsi="Arial" w:cs="Arial"/>
        <w:color w:val="6E6E6E"/>
        <w:sz w:val="19"/>
        <w:lang w:val="sr-Cyrl-RS" w:eastAsia="sr-Latn-RS"/>
      </w:rPr>
      <w:t>0</w:t>
    </w:r>
    <w:r w:rsidRPr="004F5031">
      <w:rPr>
        <w:rFonts w:ascii="Arial" w:eastAsia="Arial" w:hAnsi="Arial" w:cs="Arial"/>
        <w:color w:val="6E6E6E"/>
        <w:sz w:val="19"/>
        <w:lang w:val="sr-Latn-RS" w:eastAsia="sr-Latn-RS"/>
      </w:rPr>
      <w:t>0 Belgrade; Skadarska 23; tel: +381 11 292 70 00; fax: +381 11 311 75 79</w:t>
    </w:r>
  </w:p>
  <w:p w:rsidR="004F5031" w:rsidRPr="004F5031" w:rsidRDefault="004F5031" w:rsidP="004F5031">
    <w:pPr>
      <w:spacing w:after="0"/>
      <w:ind w:left="-284" w:right="-187" w:hanging="10"/>
      <w:jc w:val="center"/>
      <w:rPr>
        <w:rFonts w:ascii="Arial" w:eastAsia="Arial" w:hAnsi="Arial" w:cs="Arial"/>
        <w:b/>
        <w:color w:val="6E6E6E"/>
        <w:sz w:val="19"/>
        <w:lang w:val="sr-Latn-RS" w:eastAsia="sr-Latn-RS"/>
      </w:rPr>
    </w:pPr>
    <w:r w:rsidRPr="004F5031">
      <w:rPr>
        <w:rFonts w:ascii="Arial" w:eastAsia="Arial" w:hAnsi="Arial" w:cs="Arial"/>
        <w:b/>
        <w:color w:val="6E6E6E"/>
        <w:sz w:val="19"/>
        <w:lang w:val="sr-Latn-RS" w:eastAsia="sr-Latn-RS"/>
      </w:rPr>
      <w:t>www.cad.gov.rs</w:t>
    </w:r>
  </w:p>
  <w:p w:rsidR="004F5031" w:rsidRDefault="004F5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8E" w:rsidRDefault="002D6F8E" w:rsidP="004F5031">
      <w:pPr>
        <w:spacing w:after="0" w:line="240" w:lineRule="auto"/>
      </w:pPr>
      <w:r>
        <w:separator/>
      </w:r>
    </w:p>
  </w:footnote>
  <w:footnote w:type="continuationSeparator" w:id="0">
    <w:p w:rsidR="002D6F8E" w:rsidRDefault="002D6F8E" w:rsidP="004F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31" w:rsidRDefault="004F503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685927" wp14:editId="5530EDE8">
          <wp:simplePos x="0" y="0"/>
          <wp:positionH relativeFrom="column">
            <wp:posOffset>-342900</wp:posOffset>
          </wp:positionH>
          <wp:positionV relativeFrom="paragraph">
            <wp:posOffset>-447675</wp:posOffset>
          </wp:positionV>
          <wp:extent cx="6664960" cy="1057275"/>
          <wp:effectExtent l="0" t="0" r="254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" name="Picture 62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9" r="3112"/>
                  <a:stretch/>
                </pic:blipFill>
                <pic:spPr bwMode="auto">
                  <a:xfrm>
                    <a:off x="0" y="0"/>
                    <a:ext cx="6707984" cy="106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B0027"/>
    <w:multiLevelType w:val="hybridMultilevel"/>
    <w:tmpl w:val="69568582"/>
    <w:lvl w:ilvl="0" w:tplc="347E4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26D08"/>
    <w:multiLevelType w:val="hybridMultilevel"/>
    <w:tmpl w:val="7E0A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22DDB"/>
    <w:multiLevelType w:val="hybridMultilevel"/>
    <w:tmpl w:val="4E9E5990"/>
    <w:lvl w:ilvl="0" w:tplc="DD98CC0A">
      <w:start w:val="2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9"/>
    <w:rsid w:val="00041615"/>
    <w:rsid w:val="000F66F2"/>
    <w:rsid w:val="00234642"/>
    <w:rsid w:val="00262159"/>
    <w:rsid w:val="002715C1"/>
    <w:rsid w:val="002D48B9"/>
    <w:rsid w:val="002D6F8E"/>
    <w:rsid w:val="0031413B"/>
    <w:rsid w:val="00355460"/>
    <w:rsid w:val="0038038B"/>
    <w:rsid w:val="00390085"/>
    <w:rsid w:val="003A1C59"/>
    <w:rsid w:val="003D225A"/>
    <w:rsid w:val="003D56CB"/>
    <w:rsid w:val="004103AF"/>
    <w:rsid w:val="004A4133"/>
    <w:rsid w:val="004D0483"/>
    <w:rsid w:val="004F5031"/>
    <w:rsid w:val="005A53E7"/>
    <w:rsid w:val="005A7C49"/>
    <w:rsid w:val="006C6564"/>
    <w:rsid w:val="00751891"/>
    <w:rsid w:val="007D487A"/>
    <w:rsid w:val="0084658E"/>
    <w:rsid w:val="008B4A79"/>
    <w:rsid w:val="008E6A2B"/>
    <w:rsid w:val="00915D0E"/>
    <w:rsid w:val="009463F2"/>
    <w:rsid w:val="0099647E"/>
    <w:rsid w:val="009B0E3C"/>
    <w:rsid w:val="00A270D0"/>
    <w:rsid w:val="00A43B76"/>
    <w:rsid w:val="00A448C2"/>
    <w:rsid w:val="00A55642"/>
    <w:rsid w:val="00AC69B5"/>
    <w:rsid w:val="00B07E79"/>
    <w:rsid w:val="00B82F0D"/>
    <w:rsid w:val="00B916E6"/>
    <w:rsid w:val="00BC1ED0"/>
    <w:rsid w:val="00C00B82"/>
    <w:rsid w:val="00C04D50"/>
    <w:rsid w:val="00D04818"/>
    <w:rsid w:val="00D85193"/>
    <w:rsid w:val="00DB0147"/>
    <w:rsid w:val="00E028C3"/>
    <w:rsid w:val="00E61BF6"/>
    <w:rsid w:val="00F0432E"/>
    <w:rsid w:val="00F05DC7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F1B8E-2D0E-413C-BD52-D7416B98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31"/>
  </w:style>
  <w:style w:type="paragraph" w:styleId="Footer">
    <w:name w:val="footer"/>
    <w:basedOn w:val="Normal"/>
    <w:link w:val="FooterChar"/>
    <w:uiPriority w:val="99"/>
    <w:unhideWhenUsed/>
    <w:rsid w:val="004F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31"/>
  </w:style>
  <w:style w:type="paragraph" w:styleId="ListParagraph">
    <w:name w:val="List Paragraph"/>
    <w:basedOn w:val="Normal"/>
    <w:uiPriority w:val="34"/>
    <w:qFormat/>
    <w:rsid w:val="00D04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E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okanovic@cad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2D06-2BB5-4115-8987-D5073C6A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Trivo Jokanovic</dc:creator>
  <cp:keywords/>
  <dc:description/>
  <cp:lastModifiedBy>Trivo Jokanovic</cp:lastModifiedBy>
  <cp:revision>17</cp:revision>
  <cp:lastPrinted>2018-01-19T09:47:00Z</cp:lastPrinted>
  <dcterms:created xsi:type="dcterms:W3CDTF">2017-10-18T08:58:00Z</dcterms:created>
  <dcterms:modified xsi:type="dcterms:W3CDTF">2018-02-13T10:11:00Z</dcterms:modified>
</cp:coreProperties>
</file>